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4" w:rsidRPr="00C4317B" w:rsidRDefault="00C4317B" w:rsidP="00C4317B">
      <w:pPr>
        <w:jc w:val="center"/>
        <w:rPr>
          <w:sz w:val="36"/>
          <w:szCs w:val="36"/>
        </w:rPr>
      </w:pPr>
      <w:r w:rsidRPr="00C4317B">
        <w:rPr>
          <w:sz w:val="36"/>
          <w:szCs w:val="36"/>
        </w:rPr>
        <w:t>СПИСОК РАБОТ ПО СОПРОВОЖДЕНИЮ РЕКЛАМНЫХ КАМПАНИЙ:</w:t>
      </w:r>
    </w:p>
    <w:p w:rsidR="00C4317B" w:rsidRPr="00501DF6" w:rsidRDefault="00C4317B" w:rsidP="00C4317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rPr>
          <w:rFonts w:eastAsia="Times New Roman" w:cs="Helvetica"/>
          <w:color w:val="111111"/>
          <w:sz w:val="20"/>
          <w:szCs w:val="20"/>
          <w:lang w:eastAsia="ru-RU"/>
        </w:rPr>
      </w:pPr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>Анализ статистики работы рекламн</w:t>
      </w:r>
      <w:r>
        <w:rPr>
          <w:rFonts w:eastAsia="Times New Roman" w:cs="Tahoma"/>
          <w:color w:val="111111"/>
          <w:sz w:val="24"/>
          <w:szCs w:val="24"/>
          <w:lang w:eastAsia="ru-RU"/>
        </w:rPr>
        <w:t>ых</w:t>
      </w:r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 xml:space="preserve"> кампани</w:t>
      </w:r>
      <w:r>
        <w:rPr>
          <w:rFonts w:eastAsia="Times New Roman" w:cs="Tahoma"/>
          <w:color w:val="111111"/>
          <w:sz w:val="24"/>
          <w:szCs w:val="24"/>
          <w:lang w:eastAsia="ru-RU"/>
        </w:rPr>
        <w:t>й,</w:t>
      </w:r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 xml:space="preserve"> корректировка рекламной стратегии для достижения </w:t>
      </w:r>
      <w:r w:rsidRPr="00501DF6">
        <w:rPr>
          <w:rFonts w:eastAsia="Times New Roman" w:cs="Tahoma"/>
          <w:color w:val="111111"/>
          <w:sz w:val="24"/>
          <w:szCs w:val="24"/>
          <w:lang w:val="pl-PL" w:eastAsia="ru-RU"/>
        </w:rPr>
        <w:t>KPI</w:t>
      </w:r>
      <w:r>
        <w:rPr>
          <w:rFonts w:eastAsia="Times New Roman" w:cs="Tahoma"/>
          <w:color w:val="111111"/>
          <w:sz w:val="24"/>
          <w:szCs w:val="24"/>
          <w:lang w:eastAsia="ru-RU"/>
        </w:rPr>
        <w:t xml:space="preserve"> и повышения общей рентабельности рекламы.</w:t>
      </w:r>
    </w:p>
    <w:p w:rsidR="00C4317B" w:rsidRPr="006D530A" w:rsidRDefault="00C4317B" w:rsidP="00C4317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rPr>
          <w:rFonts w:eastAsia="Times New Roman" w:cs="Helvetica"/>
          <w:color w:val="111111"/>
          <w:sz w:val="20"/>
          <w:szCs w:val="20"/>
          <w:lang w:eastAsia="ru-RU"/>
        </w:rPr>
      </w:pPr>
      <w:r>
        <w:rPr>
          <w:rFonts w:eastAsia="Times New Roman" w:cs="Tahoma"/>
          <w:color w:val="111111"/>
          <w:sz w:val="24"/>
          <w:szCs w:val="24"/>
          <w:lang w:eastAsia="ru-RU"/>
        </w:rPr>
        <w:t>Мониторинг рекламных предложений конкурентов и внесение изменений в наши рекламные объявления, чтобы всегда выгодно отличаться от конкурентов.</w:t>
      </w:r>
    </w:p>
    <w:p w:rsidR="00C4317B" w:rsidRPr="00564C49" w:rsidRDefault="00C4317B" w:rsidP="00C4317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rPr>
          <w:rFonts w:eastAsia="Times New Roman" w:cs="Helvetica"/>
          <w:color w:val="111111"/>
          <w:sz w:val="20"/>
          <w:szCs w:val="20"/>
          <w:lang w:eastAsia="ru-RU"/>
        </w:rPr>
      </w:pPr>
      <w:r w:rsidRPr="00564C49">
        <w:rPr>
          <w:rFonts w:eastAsia="Times New Roman" w:cs="Tahoma"/>
          <w:color w:val="111111"/>
          <w:sz w:val="24"/>
          <w:szCs w:val="24"/>
          <w:lang w:eastAsia="ru-RU"/>
        </w:rPr>
        <w:t xml:space="preserve">Мониторинг % отказов,  </w:t>
      </w:r>
      <w:r w:rsidR="00D67EBD">
        <w:rPr>
          <w:rFonts w:eastAsia="Times New Roman" w:cs="Tahoma"/>
          <w:color w:val="111111"/>
          <w:sz w:val="24"/>
          <w:szCs w:val="24"/>
          <w:lang w:eastAsia="ru-RU"/>
        </w:rPr>
        <w:t xml:space="preserve">% </w:t>
      </w:r>
      <w:bookmarkStart w:id="0" w:name="_GoBack"/>
      <w:bookmarkEnd w:id="0"/>
      <w:r w:rsidRPr="00564C49">
        <w:rPr>
          <w:rFonts w:eastAsia="Times New Roman" w:cs="Tahoma"/>
          <w:color w:val="111111"/>
          <w:sz w:val="24"/>
          <w:szCs w:val="24"/>
          <w:lang w:eastAsia="ru-RU"/>
        </w:rPr>
        <w:t xml:space="preserve">конверсии, </w:t>
      </w:r>
      <w:r w:rsidRPr="00564C49">
        <w:rPr>
          <w:rFonts w:eastAsia="Times New Roman" w:cs="Tahoma"/>
          <w:color w:val="111111"/>
          <w:sz w:val="24"/>
          <w:szCs w:val="24"/>
          <w:lang w:val="pl-PL" w:eastAsia="ru-RU"/>
        </w:rPr>
        <w:t>CTR</w:t>
      </w:r>
      <w:r w:rsidRPr="00564C49">
        <w:rPr>
          <w:rFonts w:eastAsia="Times New Roman" w:cs="Tahoma"/>
          <w:color w:val="111111"/>
          <w:sz w:val="24"/>
          <w:szCs w:val="24"/>
          <w:lang w:eastAsia="ru-RU"/>
        </w:rPr>
        <w:t xml:space="preserve">, </w:t>
      </w:r>
      <w:r w:rsidRPr="00564C49">
        <w:rPr>
          <w:rFonts w:eastAsia="Times New Roman" w:cs="Tahoma"/>
          <w:color w:val="111111"/>
          <w:sz w:val="24"/>
          <w:szCs w:val="24"/>
          <w:lang w:val="pl-PL" w:eastAsia="ru-RU"/>
        </w:rPr>
        <w:t>ROI</w:t>
      </w:r>
      <w:r w:rsidRPr="00564C49">
        <w:rPr>
          <w:rFonts w:eastAsia="Times New Roman" w:cs="Tahoma"/>
          <w:color w:val="111111"/>
          <w:sz w:val="24"/>
          <w:szCs w:val="24"/>
          <w:lang w:eastAsia="ru-RU"/>
        </w:rPr>
        <w:t>. Внесение изменений для улучшения этих показателей</w:t>
      </w:r>
      <w:r>
        <w:rPr>
          <w:rFonts w:eastAsia="Times New Roman" w:cs="Tahoma"/>
          <w:color w:val="111111"/>
          <w:sz w:val="24"/>
          <w:szCs w:val="24"/>
          <w:lang w:eastAsia="ru-RU"/>
        </w:rPr>
        <w:t>.</w:t>
      </w:r>
    </w:p>
    <w:p w:rsidR="00C4317B" w:rsidRPr="00564C49" w:rsidRDefault="00C4317B" w:rsidP="00C4317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rPr>
          <w:rFonts w:eastAsia="Times New Roman" w:cs="Helvetica"/>
          <w:color w:val="111111"/>
          <w:sz w:val="20"/>
          <w:szCs w:val="20"/>
          <w:lang w:eastAsia="ru-RU"/>
        </w:rPr>
      </w:pPr>
      <w:r w:rsidRPr="00564C49">
        <w:rPr>
          <w:rFonts w:eastAsia="Times New Roman" w:cs="Tahoma"/>
          <w:color w:val="111111"/>
          <w:sz w:val="24"/>
          <w:szCs w:val="24"/>
          <w:lang w:eastAsia="ru-RU"/>
        </w:rPr>
        <w:t xml:space="preserve">Дополнение рекламной кампании в соответствии с изменениями на сайте клиента. </w:t>
      </w:r>
      <w:r w:rsidRPr="00564C49">
        <w:rPr>
          <w:sz w:val="24"/>
          <w:szCs w:val="24"/>
        </w:rPr>
        <w:t>Создание новых групп объявлений при добавлении новых видов продукции или услуг.</w:t>
      </w:r>
    </w:p>
    <w:p w:rsidR="00C4317B" w:rsidRPr="00C4317B" w:rsidRDefault="00C4317B" w:rsidP="00C4317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00" w:lineRule="atLeast"/>
        <w:rPr>
          <w:rFonts w:eastAsia="Times New Roman" w:cs="Helvetica"/>
          <w:color w:val="111111"/>
          <w:sz w:val="20"/>
          <w:szCs w:val="20"/>
          <w:lang w:eastAsia="ru-RU"/>
        </w:rPr>
      </w:pPr>
      <w:r>
        <w:rPr>
          <w:rFonts w:eastAsia="Times New Roman" w:cs="Tahoma"/>
          <w:color w:val="111111"/>
          <w:sz w:val="24"/>
          <w:szCs w:val="24"/>
          <w:lang w:eastAsia="ru-RU"/>
        </w:rPr>
        <w:t>Управление ставками для удержания требуемых позиций.</w:t>
      </w:r>
    </w:p>
    <w:p w:rsidR="00C4317B" w:rsidRPr="00C4317B" w:rsidRDefault="00C4317B" w:rsidP="00C4317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 w:rsidRPr="00C4317B">
        <w:rPr>
          <w:rFonts w:eastAsia="Times New Roman" w:cs="Tahoma"/>
          <w:color w:val="111111"/>
          <w:sz w:val="24"/>
          <w:szCs w:val="24"/>
          <w:lang w:eastAsia="ru-RU"/>
        </w:rPr>
        <w:t>Перераспределение бюджетов в зависимости от рентабельности рекламных кампаний.</w:t>
      </w:r>
    </w:p>
    <w:p w:rsidR="00C4317B" w:rsidRPr="00C4317B" w:rsidRDefault="00C4317B" w:rsidP="00C4317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 w:rsidRPr="00C4317B">
        <w:rPr>
          <w:rFonts w:eastAsia="Times New Roman" w:cs="Tahoma"/>
          <w:color w:val="111111"/>
          <w:sz w:val="24"/>
          <w:szCs w:val="24"/>
          <w:lang w:eastAsia="ru-RU"/>
        </w:rPr>
        <w:t>Отключение неэффективных запросов.</w:t>
      </w:r>
    </w:p>
    <w:p w:rsidR="00C4317B" w:rsidRPr="00501DF6" w:rsidRDefault="00C4317B" w:rsidP="00C4317B">
      <w:pPr>
        <w:pStyle w:val="a3"/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 w:rsidRPr="00501DF6">
        <w:rPr>
          <w:sz w:val="24"/>
          <w:szCs w:val="24"/>
        </w:rPr>
        <w:t>Ежемесячные</w:t>
      </w:r>
      <w:proofErr w:type="gramStart"/>
      <w:r w:rsidRPr="00501DF6">
        <w:rPr>
          <w:sz w:val="24"/>
          <w:szCs w:val="24"/>
        </w:rPr>
        <w:t xml:space="preserve"> А</w:t>
      </w:r>
      <w:proofErr w:type="gramEnd"/>
      <w:r w:rsidRPr="00501DF6">
        <w:rPr>
          <w:sz w:val="24"/>
          <w:szCs w:val="24"/>
        </w:rPr>
        <w:t>/В тест</w:t>
      </w:r>
      <w:r>
        <w:rPr>
          <w:sz w:val="24"/>
          <w:szCs w:val="24"/>
        </w:rPr>
        <w:t>ы</w:t>
      </w:r>
      <w:r w:rsidRPr="00501DF6">
        <w:rPr>
          <w:sz w:val="24"/>
          <w:szCs w:val="24"/>
        </w:rPr>
        <w:t xml:space="preserve"> текстов объявлений</w:t>
      </w:r>
      <w:r>
        <w:rPr>
          <w:sz w:val="24"/>
          <w:szCs w:val="24"/>
        </w:rPr>
        <w:t>.</w:t>
      </w:r>
    </w:p>
    <w:p w:rsidR="00C4317B" w:rsidRPr="00501DF6" w:rsidRDefault="00C4317B" w:rsidP="00C4317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>Внесение изменений во все кампании после получения положительных результатов</w:t>
      </w:r>
      <w:proofErr w:type="gramStart"/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 xml:space="preserve"> А</w:t>
      </w:r>
      <w:proofErr w:type="gramEnd"/>
      <w:r w:rsidRPr="00501DF6">
        <w:rPr>
          <w:rFonts w:eastAsia="Times New Roman" w:cs="Tahoma"/>
          <w:color w:val="111111"/>
          <w:sz w:val="24"/>
          <w:szCs w:val="24"/>
          <w:lang w:eastAsia="ru-RU"/>
        </w:rPr>
        <w:t>/В тестов</w:t>
      </w:r>
      <w:r>
        <w:rPr>
          <w:rFonts w:eastAsia="Times New Roman" w:cs="Tahoma"/>
          <w:color w:val="111111"/>
          <w:sz w:val="24"/>
          <w:szCs w:val="24"/>
          <w:lang w:eastAsia="ru-RU"/>
        </w:rPr>
        <w:t>.</w:t>
      </w:r>
    </w:p>
    <w:p w:rsidR="00D67EBD" w:rsidRDefault="00C4317B" w:rsidP="00C4317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 w:rsidRPr="00501DF6">
        <w:rPr>
          <w:sz w:val="24"/>
          <w:szCs w:val="24"/>
        </w:rPr>
        <w:t xml:space="preserve"> Рекомендации по созданию новых </w:t>
      </w:r>
      <w:proofErr w:type="spellStart"/>
      <w:r w:rsidRPr="00501DF6">
        <w:rPr>
          <w:sz w:val="24"/>
          <w:szCs w:val="24"/>
        </w:rPr>
        <w:t>лендингов</w:t>
      </w:r>
      <w:proofErr w:type="spellEnd"/>
      <w:r w:rsidRPr="00501DF6">
        <w:rPr>
          <w:sz w:val="24"/>
          <w:szCs w:val="24"/>
        </w:rPr>
        <w:t xml:space="preserve"> на основе реальных поисковых запросов (при необходимости)</w:t>
      </w:r>
      <w:r w:rsidR="00D67EBD">
        <w:rPr>
          <w:sz w:val="24"/>
          <w:szCs w:val="24"/>
        </w:rPr>
        <w:t>.</w:t>
      </w:r>
    </w:p>
    <w:p w:rsidR="00C4317B" w:rsidRPr="00501DF6" w:rsidRDefault="00D67EBD" w:rsidP="00C4317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</w:rPr>
        <w:t>Добавление и</w:t>
      </w:r>
      <w:r w:rsidR="00C4317B" w:rsidRPr="00501DF6">
        <w:rPr>
          <w:sz w:val="24"/>
          <w:szCs w:val="24"/>
        </w:rPr>
        <w:t xml:space="preserve"> распределение новых ключ</w:t>
      </w:r>
      <w:r>
        <w:rPr>
          <w:sz w:val="24"/>
          <w:szCs w:val="24"/>
        </w:rPr>
        <w:t>евых запросов</w:t>
      </w:r>
      <w:r w:rsidR="00C4317B" w:rsidRPr="00501DF6">
        <w:rPr>
          <w:sz w:val="24"/>
          <w:szCs w:val="24"/>
        </w:rPr>
        <w:t xml:space="preserve"> по соответствующим тематическим группам</w:t>
      </w:r>
      <w:r w:rsidR="00C4317B">
        <w:rPr>
          <w:sz w:val="24"/>
          <w:szCs w:val="24"/>
        </w:rPr>
        <w:t>.</w:t>
      </w:r>
    </w:p>
    <w:p w:rsidR="00C4317B" w:rsidRDefault="00C4317B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Расширение списка </w:t>
      </w:r>
      <w:proofErr w:type="gramStart"/>
      <w:r>
        <w:rPr>
          <w:sz w:val="24"/>
          <w:szCs w:val="24"/>
        </w:rPr>
        <w:t>минус-слов</w:t>
      </w:r>
      <w:proofErr w:type="gramEnd"/>
      <w:r>
        <w:rPr>
          <w:sz w:val="24"/>
          <w:szCs w:val="24"/>
        </w:rPr>
        <w:t xml:space="preserve"> для исключения нецелевого трафика.</w:t>
      </w:r>
    </w:p>
    <w:p w:rsidR="00C4317B" w:rsidRDefault="00C4317B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А/В тестирования стратегий </w:t>
      </w:r>
      <w:r w:rsidR="00D67EBD">
        <w:rPr>
          <w:sz w:val="24"/>
          <w:szCs w:val="24"/>
        </w:rPr>
        <w:t xml:space="preserve">назначения ставок </w:t>
      </w:r>
      <w:r>
        <w:rPr>
          <w:sz w:val="24"/>
          <w:szCs w:val="24"/>
        </w:rPr>
        <w:t xml:space="preserve">(например, сравнение эффективности стратегии максимум конверсий и </w:t>
      </w:r>
      <w:proofErr w:type="gramStart"/>
      <w:r>
        <w:rPr>
          <w:sz w:val="24"/>
          <w:szCs w:val="24"/>
        </w:rPr>
        <w:t>целевая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CPA</w:t>
      </w:r>
      <w:r w:rsidRPr="00810CF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4317B" w:rsidRDefault="00C4317B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Внедрение и тестирование новинок рекламы </w:t>
      </w:r>
      <w:r>
        <w:rPr>
          <w:sz w:val="24"/>
          <w:szCs w:val="24"/>
          <w:lang w:val="pl-PL"/>
        </w:rPr>
        <w:t>Google</w:t>
      </w:r>
      <w:r w:rsidRPr="00564C49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ads</w:t>
      </w:r>
      <w:r>
        <w:rPr>
          <w:sz w:val="24"/>
          <w:szCs w:val="24"/>
        </w:rPr>
        <w:t>.</w:t>
      </w:r>
    </w:p>
    <w:p w:rsidR="00D67EBD" w:rsidRPr="00D67EBD" w:rsidRDefault="00D67EBD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67EBD">
        <w:rPr>
          <w:sz w:val="24"/>
          <w:szCs w:val="24"/>
        </w:rPr>
        <w:t xml:space="preserve">Внедрение и тестирование новинок рекламы </w:t>
      </w:r>
      <w:proofErr w:type="spellStart"/>
      <w:r w:rsidRPr="00D67EBD">
        <w:rPr>
          <w:sz w:val="24"/>
          <w:szCs w:val="24"/>
        </w:rPr>
        <w:t>Ядекс</w:t>
      </w:r>
      <w:proofErr w:type="spellEnd"/>
      <w:r w:rsidRPr="00D67EBD">
        <w:rPr>
          <w:sz w:val="24"/>
          <w:szCs w:val="24"/>
        </w:rPr>
        <w:t xml:space="preserve"> </w:t>
      </w:r>
      <w:proofErr w:type="spellStart"/>
      <w:r w:rsidRPr="00D67EBD">
        <w:rPr>
          <w:sz w:val="24"/>
          <w:szCs w:val="24"/>
        </w:rPr>
        <w:t>Директ</w:t>
      </w:r>
      <w:proofErr w:type="spellEnd"/>
      <w:r w:rsidRPr="00D67EBD">
        <w:rPr>
          <w:sz w:val="24"/>
          <w:szCs w:val="24"/>
        </w:rPr>
        <w:t>.</w:t>
      </w:r>
    </w:p>
    <w:p w:rsidR="00C4317B" w:rsidRDefault="00C4317B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Отслеживание эффективности рекламы с привязкой к региону.</w:t>
      </w:r>
    </w:p>
    <w:p w:rsidR="00C4317B" w:rsidRPr="00F04B4C" w:rsidRDefault="00C4317B" w:rsidP="00C4317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А/В тестирования рекламных стратегий (например, стратегии наложения аудиторий на ключевые слова).</w:t>
      </w:r>
    </w:p>
    <w:p w:rsidR="00C4317B" w:rsidRDefault="00C4317B" w:rsidP="00C4317B">
      <w:pPr>
        <w:jc w:val="center"/>
      </w:pPr>
    </w:p>
    <w:sectPr w:rsidR="00C4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349"/>
    <w:multiLevelType w:val="hybridMultilevel"/>
    <w:tmpl w:val="14F4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283B"/>
    <w:multiLevelType w:val="hybridMultilevel"/>
    <w:tmpl w:val="44D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B"/>
    <w:rsid w:val="004D4A14"/>
    <w:rsid w:val="00C4317B"/>
    <w:rsid w:val="00D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Avida</dc:creator>
  <cp:lastModifiedBy> </cp:lastModifiedBy>
  <cp:revision>1</cp:revision>
  <dcterms:created xsi:type="dcterms:W3CDTF">2020-10-06T11:23:00Z</dcterms:created>
  <dcterms:modified xsi:type="dcterms:W3CDTF">2020-10-06T11:37:00Z</dcterms:modified>
</cp:coreProperties>
</file>